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南银理财珠联璧合鑫逸稳一年78期封闭式公募人民币理财产品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南银理财珠联璧合鑫逸稳一年78期封闭式公募人民币理财产品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Z7003222000060（投资者可依据该编码在中国理财网www.chinawealth.com.cn查询理财产品相关信息）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2022年09月14日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504,186,378.00份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Y30078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33,240,819.87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1.0129</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1.0129</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Y31078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326,128,743.53</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Y32078</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151,924,322.28</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1.0145</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截至报告期末，本产品Y30078份额净值为1.0129元，Y31078份额净值为1.0140元，Y32078份额净值为1.0145元。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164,202,840.37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32.12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22扬州科丰01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27.38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70,640,661.10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13.82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22881235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22运和城投01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9.78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22启东国资04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9.78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29,910,814.04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5.85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扬州市运和城市建设投资集团有限公司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22运和城投01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扬州科丰高新产业投资开发集团有限公司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22扬州科丰01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启东国有资产投资控股有限公司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22启东国资04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0120080000000904</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南银理财鑫逸稳一年78期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85,998.53</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